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EA" w:rsidRDefault="00AB37EA" w:rsidP="00D7148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（様式第１号）</w:t>
      </w:r>
    </w:p>
    <w:p w:rsidR="00D71485" w:rsidRPr="00B96490" w:rsidRDefault="00F33D52" w:rsidP="00D7148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D71485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D71485" w:rsidRPr="00B96490">
        <w:rPr>
          <w:rFonts w:ascii="HG丸ｺﾞｼｯｸM-PRO" w:eastAsia="HG丸ｺﾞｼｯｸM-PRO" w:hAnsi="HG丸ｺﾞｼｯｸM-PRO" w:hint="eastAsia"/>
        </w:rPr>
        <w:t>年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D71485" w:rsidRPr="00B96490">
        <w:rPr>
          <w:rFonts w:ascii="HG丸ｺﾞｼｯｸM-PRO" w:eastAsia="HG丸ｺﾞｼｯｸM-PRO" w:hAnsi="HG丸ｺﾞｼｯｸM-PRO" w:hint="eastAsia"/>
        </w:rPr>
        <w:t xml:space="preserve">　月　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D71485" w:rsidRPr="00B96490">
        <w:rPr>
          <w:rFonts w:ascii="HG丸ｺﾞｼｯｸM-PRO" w:eastAsia="HG丸ｺﾞｼｯｸM-PRO" w:hAnsi="HG丸ｺﾞｼｯｸM-PRO" w:hint="eastAsia"/>
        </w:rPr>
        <w:t>日</w:t>
      </w:r>
    </w:p>
    <w:p w:rsidR="007258C3" w:rsidRPr="00B96490" w:rsidRDefault="00D71485" w:rsidP="00C64CA0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公益社団法人　堺観光コンベンション協会</w:t>
      </w:r>
    </w:p>
    <w:p w:rsidR="00D71485" w:rsidRPr="00B96490" w:rsidRDefault="00D71485" w:rsidP="00C64CA0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会長　様</w:t>
      </w:r>
    </w:p>
    <w:p w:rsidR="00D71485" w:rsidRPr="00B96490" w:rsidRDefault="00BB70D2" w:rsidP="00D7148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堺観光ＰＲキャラクター</w:t>
      </w:r>
      <w:r w:rsidR="00D71485" w:rsidRPr="00B96490">
        <w:rPr>
          <w:rFonts w:ascii="HG丸ｺﾞｼｯｸM-PRO" w:eastAsia="HG丸ｺﾞｼｯｸM-PRO" w:hAnsi="HG丸ｺﾞｼｯｸM-PRO" w:hint="eastAsia"/>
          <w:sz w:val="24"/>
        </w:rPr>
        <w:t>ザビエコくんデザインおよび着ぐるみ使用申込書</w:t>
      </w:r>
    </w:p>
    <w:p w:rsidR="00D71485" w:rsidRPr="00B96490" w:rsidRDefault="00D71485" w:rsidP="00D71485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4"/>
        <w:gridCol w:w="4072"/>
        <w:gridCol w:w="4830"/>
      </w:tblGrid>
      <w:tr w:rsidR="004A37F5" w:rsidRPr="00B96490" w:rsidTr="007158A8">
        <w:trPr>
          <w:trHeight w:val="583"/>
        </w:trPr>
        <w:tc>
          <w:tcPr>
            <w:tcW w:w="10456" w:type="dxa"/>
            <w:gridSpan w:val="3"/>
          </w:tcPr>
          <w:p w:rsidR="004A37F5" w:rsidRPr="00B96490" w:rsidRDefault="004A37F5" w:rsidP="00F53A6C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420" w:id="1390159364"/>
              </w:rPr>
              <w:t>住所</w:t>
            </w:r>
          </w:p>
        </w:tc>
      </w:tr>
      <w:tr w:rsidR="004A37F5" w:rsidRPr="00B96490" w:rsidTr="004A37F5">
        <w:trPr>
          <w:trHeight w:val="583"/>
        </w:trPr>
        <w:tc>
          <w:tcPr>
            <w:tcW w:w="5626" w:type="dxa"/>
            <w:gridSpan w:val="2"/>
          </w:tcPr>
          <w:p w:rsidR="004A37F5" w:rsidRPr="00B96490" w:rsidRDefault="004A37F5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1260" w:id="1390159104"/>
              </w:rPr>
              <w:t>団体名</w:t>
            </w:r>
            <w:r w:rsidR="000B7A24" w:rsidRPr="00F53A6C">
              <w:rPr>
                <w:rFonts w:ascii="HG丸ｺﾞｼｯｸM-PRO" w:eastAsia="HG丸ｺﾞｼｯｸM-PRO" w:hAnsi="HG丸ｺﾞｼｯｸM-PRO" w:hint="eastAsia"/>
                <w:kern w:val="0"/>
                <w:fitText w:val="1260" w:id="1390159104"/>
              </w:rPr>
              <w:t>／課名</w:t>
            </w:r>
          </w:p>
        </w:tc>
        <w:tc>
          <w:tcPr>
            <w:tcW w:w="4830" w:type="dxa"/>
          </w:tcPr>
          <w:p w:rsidR="004A37F5" w:rsidRDefault="00237D1C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57150</wp:posOffset>
                      </wp:positionV>
                      <wp:extent cx="323850" cy="234950"/>
                      <wp:effectExtent l="12700" t="9525" r="6350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D1C" w:rsidRPr="00F32980" w:rsidRDefault="00237D1C" w:rsidP="00237D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3298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6.5pt;margin-top:4.5pt;width:25.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lvaAIAALIEAAAOAAAAZHJzL2Uyb0RvYy54bWysVM2O0zAQviPxDpbvbNruFtqq6WrZpQhp&#10;+ZEWHsBxnMTCf9huk3JsJcRD8AqIM8+TF2Fsd0u0e0PkYM14PN/8fDNZXnZSoC2zjmuV4/HZCCOm&#10;qC65qnP86eP62Qwj54kqidCK5XjHHL5cPX2ybM2CTXSjRcksAhDlFq3JceO9WWSZow2TxJ1pwxQY&#10;K20l8aDaOistaQFdimwyGj3PWm1LYzVlzsHtTTLiVcSvKkb9+6pyzCORY8jNx9PGswhntlqSRW2J&#10;aTg9pkH+IQtJuIKgJ6gb4gnaWP4ISnJqtdOVP6NaZrqqOGWxBqhmPHpQzV1DDIu1QHOcObXJ/T9Y&#10;+m77wSJeAncYKSKBov7wrd//7Pe/+8N31B9+9IdDv/8FOhqHdrXGLcDrzoCf717qLriG0p251fSz&#10;Q0pfN0TV7Mpa3TaMlJBu9MwGrgnHBZCifatLiEs2XkegrrIyAEJ3EKADbbsTVazziMLl+eR8NgUL&#10;BdPk/GIOMuSWkcW9s7HOv2ZaoiDk2MIkRHCyvXU+Pb1/EpPXgpdrLkRUbF1cC4u2BKZmHb/kK0xD&#10;0u19OJeextBuiCEUanM8n06mqTlDW5xudopQ1KmBYiOhEwl/PApfGk+4hyF+EDcsSIB4HFlyDysl&#10;uMzxbIASmHilyjjwnnCRZOiYUIARqAlsJF58V3RHqgtd7oAkq9PqwKqD0Gj7FaMW1ibH7suGWIaR&#10;eKOA6BcXk/kU9iwqs9kcKLJDQzEwEEUBKMceoyRe+7SZG2N53UCc1Belr2A0Kh5pC4mmnI5Zw2LE&#10;HhyXOGzeUI+v/v5qVn8AAAD//wMAUEsDBBQABgAIAAAAIQCi6AbA4AAAAAgBAAAPAAAAZHJzL2Rv&#10;d25yZXYueG1sTI9BS8NAEIXvgv9hGcGL2I02BBuzKVUQvFSxFcHbJLvNBrOzIbtNE3+940lP84Y3&#10;vPlesZ5cJ0YzhNaTgptFAsJQ7XVLjYL3/dP1HYgQkTR2noyC2QRYl+dnBeban+jNjLvYCA6hkKMC&#10;G2OfSxlqaxyGhe8NsXfwg8PI69BIPeCJw10nb5Mkkw5b4g8We/NoTf21OzoF1Wd2aPffm+eHq5eP&#10;uX/F7TzarVKXF9PmHkQ0U/w7hl98RoeSmSp/JB1Ep2C5WnKXqGDFg/00TVlULLIEZFnI/wXKHwAA&#10;AP//AwBQSwECLQAUAAYACAAAACEAtoM4kv4AAADhAQAAEwAAAAAAAAAAAAAAAAAAAAAAW0NvbnRl&#10;bnRfVHlwZXNdLnhtbFBLAQItABQABgAIAAAAIQA4/SH/1gAAAJQBAAALAAAAAAAAAAAAAAAAAC8B&#10;AABfcmVscy8ucmVsc1BLAQItABQABgAIAAAAIQCrvBlvaAIAALIEAAAOAAAAAAAAAAAAAAAAAC4C&#10;AABkcnMvZTJvRG9jLnhtbFBLAQItABQABgAIAAAAIQCi6AbA4AAAAAgBAAAPAAAAAAAAAAAAAAAA&#10;AMIEAABkcnMvZG93bnJldi54bWxQSwUGAAAAAAQABADzAAAAzwUAAAAA&#10;" strokecolor="white [3212]">
                      <v:fill opacity="0"/>
                      <v:textbox inset="5.85pt,.7pt,5.85pt,.7pt">
                        <w:txbxContent>
                          <w:p w:rsidR="00237D1C" w:rsidRPr="00F32980" w:rsidRDefault="00237D1C" w:rsidP="00237D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98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7F5">
              <w:rPr>
                <w:rFonts w:ascii="HG丸ｺﾞｼｯｸM-PRO" w:eastAsia="HG丸ｺﾞｼｯｸM-PRO" w:hAnsi="HG丸ｺﾞｼｯｸM-PRO" w:hint="eastAsia"/>
                <w:spacing w:val="-20"/>
              </w:rPr>
              <w:t>代表者氏名</w:t>
            </w:r>
          </w:p>
        </w:tc>
      </w:tr>
      <w:tr w:rsidR="004A37F5" w:rsidRPr="00B96490" w:rsidTr="004A37F5">
        <w:trPr>
          <w:trHeight w:val="583"/>
        </w:trPr>
        <w:tc>
          <w:tcPr>
            <w:tcW w:w="1554" w:type="dxa"/>
            <w:vMerge w:val="restart"/>
          </w:tcPr>
          <w:p w:rsidR="004A37F5" w:rsidRPr="00B96490" w:rsidRDefault="004A37F5" w:rsidP="00F53A6C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33D5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55" w:id="1390159106"/>
              </w:rPr>
              <w:t>連絡責任</w:t>
            </w:r>
            <w:r w:rsidRPr="00F33D52">
              <w:rPr>
                <w:rFonts w:ascii="HG丸ｺﾞｼｯｸM-PRO" w:eastAsia="HG丸ｺﾞｼｯｸM-PRO" w:hAnsi="HG丸ｺﾞｼｯｸM-PRO" w:hint="eastAsia"/>
                <w:spacing w:val="-7"/>
                <w:kern w:val="0"/>
                <w:fitText w:val="1155" w:id="1390159106"/>
              </w:rPr>
              <w:t>者</w:t>
            </w:r>
          </w:p>
        </w:tc>
        <w:tc>
          <w:tcPr>
            <w:tcW w:w="4072" w:type="dxa"/>
          </w:tcPr>
          <w:p w:rsidR="004A37F5" w:rsidRPr="00B96490" w:rsidRDefault="00F53A6C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735" w:id="1390159362"/>
              </w:rPr>
              <w:t>(電話</w:t>
            </w:r>
            <w:r w:rsidRPr="00F53A6C">
              <w:rPr>
                <w:rFonts w:ascii="HG丸ｺﾞｼｯｸM-PRO" w:eastAsia="HG丸ｺﾞｼｯｸM-PRO" w:hAnsi="HG丸ｺﾞｼｯｸM-PRO"/>
                <w:spacing w:val="15"/>
                <w:kern w:val="0"/>
                <w:fitText w:val="735" w:id="1390159362"/>
              </w:rPr>
              <w:t>）</w:t>
            </w:r>
          </w:p>
        </w:tc>
        <w:tc>
          <w:tcPr>
            <w:tcW w:w="4830" w:type="dxa"/>
          </w:tcPr>
          <w:p w:rsidR="004A37F5" w:rsidRPr="00B96490" w:rsidRDefault="004A37F5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33D52">
              <w:rPr>
                <w:rFonts w:ascii="HG丸ｺﾞｼｯｸM-PRO" w:eastAsia="HG丸ｺﾞｼｯｸM-PRO" w:hAnsi="HG丸ｺﾞｼｯｸM-PRO" w:hint="eastAsia"/>
                <w:kern w:val="0"/>
                <w:fitText w:val="630" w:id="1390159108"/>
              </w:rPr>
              <w:t>(FAX</w:t>
            </w:r>
            <w:r w:rsidRPr="00F33D5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630" w:id="1390159108"/>
              </w:rPr>
              <w:t>)</w:t>
            </w:r>
          </w:p>
        </w:tc>
      </w:tr>
      <w:tr w:rsidR="004A37F5" w:rsidRPr="00B96490" w:rsidTr="00907C39">
        <w:trPr>
          <w:trHeight w:val="603"/>
        </w:trPr>
        <w:tc>
          <w:tcPr>
            <w:tcW w:w="1554" w:type="dxa"/>
            <w:vMerge/>
          </w:tcPr>
          <w:p w:rsidR="004A37F5" w:rsidRPr="00B96490" w:rsidRDefault="004A37F5" w:rsidP="00D71485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8902" w:type="dxa"/>
            <w:gridSpan w:val="2"/>
          </w:tcPr>
          <w:p w:rsidR="004A37F5" w:rsidRPr="00B96490" w:rsidRDefault="004A37F5" w:rsidP="00F53A6C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33D5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75" w:id="1390159363"/>
              </w:rPr>
              <w:t>（電子メール</w:t>
            </w:r>
            <w:r w:rsidRPr="00F33D52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1575" w:id="1390159363"/>
              </w:rPr>
              <w:t>）</w:t>
            </w:r>
          </w:p>
        </w:tc>
      </w:tr>
    </w:tbl>
    <w:p w:rsidR="00D71485" w:rsidRPr="00B96490" w:rsidRDefault="00D71485" w:rsidP="00D71485">
      <w:pPr>
        <w:jc w:val="center"/>
        <w:rPr>
          <w:rFonts w:ascii="HG丸ｺﾞｼｯｸM-PRO" w:eastAsia="HG丸ｺﾞｼｯｸM-PRO" w:hAnsi="HG丸ｺﾞｼｯｸM-PRO"/>
        </w:rPr>
      </w:pPr>
    </w:p>
    <w:p w:rsidR="006F1587" w:rsidRPr="00B96490" w:rsidRDefault="00BB70D2" w:rsidP="007524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堺観光ＰＲキャラクター</w:t>
      </w:r>
      <w:r w:rsidR="006F1587" w:rsidRPr="00B96490">
        <w:rPr>
          <w:rFonts w:ascii="HG丸ｺﾞｼｯｸM-PRO" w:eastAsia="HG丸ｺﾞｼｯｸM-PRO" w:hAnsi="HG丸ｺﾞｼｯｸM-PRO" w:hint="eastAsia"/>
        </w:rPr>
        <w:t>ザビエコくんのデザインおよび着ぐるみについて、下記のとおり申</w:t>
      </w:r>
      <w:r w:rsidR="0052730D">
        <w:rPr>
          <w:rFonts w:ascii="HG丸ｺﾞｼｯｸM-PRO" w:eastAsia="HG丸ｺﾞｼｯｸM-PRO" w:hAnsi="HG丸ｺﾞｼｯｸM-PRO" w:hint="eastAsia"/>
        </w:rPr>
        <w:t>し</w:t>
      </w:r>
      <w:r w:rsidR="006F1587" w:rsidRPr="00B96490">
        <w:rPr>
          <w:rFonts w:ascii="HG丸ｺﾞｼｯｸM-PRO" w:eastAsia="HG丸ｺﾞｼｯｸM-PRO" w:hAnsi="HG丸ｺﾞｼｯｸM-PRO" w:hint="eastAsia"/>
        </w:rPr>
        <w:t>込</w:t>
      </w:r>
      <w:r w:rsidR="0052730D">
        <w:rPr>
          <w:rFonts w:ascii="HG丸ｺﾞｼｯｸM-PRO" w:eastAsia="HG丸ｺﾞｼｯｸM-PRO" w:hAnsi="HG丸ｺﾞｼｯｸM-PRO" w:hint="eastAsia"/>
        </w:rPr>
        <w:t>み</w:t>
      </w:r>
      <w:r w:rsidR="006F1587" w:rsidRPr="00B96490">
        <w:rPr>
          <w:rFonts w:ascii="HG丸ｺﾞｼｯｸM-PRO" w:eastAsia="HG丸ｺﾞｼｯｸM-PRO" w:hAnsi="HG丸ｺﾞｼｯｸM-PRO" w:hint="eastAsia"/>
        </w:rPr>
        <w:t>ます。</w:t>
      </w:r>
    </w:p>
    <w:p w:rsidR="006F1587" w:rsidRPr="00B96490" w:rsidRDefault="007F41F0" w:rsidP="007524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使用については、貴協会の定める貸出要綱</w:t>
      </w:r>
      <w:r w:rsidR="000B7A24">
        <w:rPr>
          <w:rFonts w:ascii="HG丸ｺﾞｼｯｸM-PRO" w:eastAsia="HG丸ｺﾞｼｯｸM-PRO" w:hAnsi="HG丸ｺﾞｼｯｸM-PRO" w:hint="eastAsia"/>
        </w:rPr>
        <w:t>および注意事項を遵守</w:t>
      </w:r>
      <w:r w:rsidR="006F1587" w:rsidRPr="00B96490">
        <w:rPr>
          <w:rFonts w:ascii="HG丸ｺﾞｼｯｸM-PRO" w:eastAsia="HG丸ｺﾞｼｯｸM-PRO" w:hAnsi="HG丸ｺﾞｼｯｸM-PRO" w:hint="eastAsia"/>
        </w:rPr>
        <w:t>します。</w:t>
      </w:r>
    </w:p>
    <w:tbl>
      <w:tblPr>
        <w:tblStyle w:val="a3"/>
        <w:tblpPr w:leftFromText="142" w:rightFromText="142" w:vertAnchor="page" w:horzAnchor="margin" w:tblpY="6073"/>
        <w:tblW w:w="10411" w:type="dxa"/>
        <w:tblLook w:val="04A0" w:firstRow="1" w:lastRow="0" w:firstColumn="1" w:lastColumn="0" w:noHBand="0" w:noVBand="1"/>
      </w:tblPr>
      <w:tblGrid>
        <w:gridCol w:w="1227"/>
        <w:gridCol w:w="3785"/>
        <w:gridCol w:w="1268"/>
        <w:gridCol w:w="4131"/>
      </w:tblGrid>
      <w:tr w:rsidR="006F1587" w:rsidRPr="00B96490" w:rsidTr="0052730D">
        <w:trPr>
          <w:trHeight w:val="420"/>
        </w:trPr>
        <w:tc>
          <w:tcPr>
            <w:tcW w:w="4957" w:type="dxa"/>
            <w:gridSpan w:val="2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□デザイン使用</w:t>
            </w:r>
          </w:p>
        </w:tc>
        <w:tc>
          <w:tcPr>
            <w:tcW w:w="5454" w:type="dxa"/>
            <w:gridSpan w:val="2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□着ぐるみ使用</w:t>
            </w:r>
          </w:p>
        </w:tc>
      </w:tr>
      <w:tr w:rsidR="006F1587" w:rsidRPr="00B96490" w:rsidTr="0052730D">
        <w:trPr>
          <w:trHeight w:val="1555"/>
        </w:trPr>
        <w:tc>
          <w:tcPr>
            <w:tcW w:w="1129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使用する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デザイン</w:t>
            </w:r>
          </w:p>
        </w:tc>
        <w:tc>
          <w:tcPr>
            <w:tcW w:w="3828" w:type="dxa"/>
          </w:tcPr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B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C</w:t>
            </w:r>
          </w:p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D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E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F</w:t>
            </w:r>
          </w:p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G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H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I</w:t>
            </w:r>
          </w:p>
          <w:p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J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K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L</w:t>
            </w: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イベント名・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（内容）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:rsidTr="00754696">
        <w:trPr>
          <w:trHeight w:val="692"/>
        </w:trPr>
        <w:tc>
          <w:tcPr>
            <w:tcW w:w="1129" w:type="dxa"/>
            <w:vMerge w:val="restart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840" w:id="1390159617"/>
              </w:rPr>
              <w:t>使用目的</w:t>
            </w:r>
          </w:p>
        </w:tc>
        <w:tc>
          <w:tcPr>
            <w:tcW w:w="3828" w:type="dxa"/>
            <w:vMerge w:val="restart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4D0548">
              <w:rPr>
                <w:rFonts w:ascii="HG丸ｺﾞｼｯｸM-PRO" w:eastAsia="HG丸ｺﾞｼｯｸM-PRO" w:hAnsi="HG丸ｺﾞｼｯｸM-PRO" w:hint="eastAsia"/>
                <w:kern w:val="0"/>
                <w:fitText w:val="630" w:id="1390159872"/>
              </w:rPr>
              <w:t>開催日</w:t>
            </w:r>
          </w:p>
        </w:tc>
        <w:tc>
          <w:tcPr>
            <w:tcW w:w="4179" w:type="dxa"/>
          </w:tcPr>
          <w:p w:rsidR="006F1587" w:rsidRPr="00B96490" w:rsidRDefault="00F33D52" w:rsidP="00E01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01E1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6F1587" w:rsidRPr="00B96490" w:rsidTr="0052730D">
        <w:trPr>
          <w:trHeight w:val="807"/>
        </w:trPr>
        <w:tc>
          <w:tcPr>
            <w:tcW w:w="1129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3828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開催場所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:rsidTr="00754696">
        <w:trPr>
          <w:trHeight w:val="882"/>
        </w:trPr>
        <w:tc>
          <w:tcPr>
            <w:tcW w:w="1129" w:type="dxa"/>
          </w:tcPr>
          <w:p w:rsidR="006F1587" w:rsidRPr="00B96490" w:rsidRDefault="006F1587" w:rsidP="004D0548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4D0548">
              <w:rPr>
                <w:rFonts w:ascii="HG丸ｺﾞｼｯｸM-PRO" w:eastAsia="HG丸ｺﾞｼｯｸM-PRO" w:hAnsi="HG丸ｺﾞｼｯｸM-PRO" w:hint="eastAsia"/>
                <w:kern w:val="0"/>
                <w:fitText w:val="840" w:id="1390159873"/>
              </w:rPr>
              <w:t>使用方法</w:t>
            </w: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・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内容</w:t>
            </w:r>
          </w:p>
        </w:tc>
        <w:tc>
          <w:tcPr>
            <w:tcW w:w="3828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使用内容</w:t>
            </w:r>
          </w:p>
        </w:tc>
        <w:tc>
          <w:tcPr>
            <w:tcW w:w="4179" w:type="dxa"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:rsidTr="0052730D">
        <w:trPr>
          <w:trHeight w:val="786"/>
        </w:trPr>
        <w:tc>
          <w:tcPr>
            <w:tcW w:w="1129" w:type="dxa"/>
            <w:vMerge w:val="restart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使用希望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期間</w:t>
            </w:r>
          </w:p>
        </w:tc>
        <w:tc>
          <w:tcPr>
            <w:tcW w:w="3828" w:type="dxa"/>
            <w:vMerge w:val="restart"/>
          </w:tcPr>
          <w:p w:rsidR="00C64CA0" w:rsidRDefault="00C64CA0" w:rsidP="006F1587">
            <w:pPr>
              <w:rPr>
                <w:rFonts w:ascii="HG丸ｺﾞｼｯｸM-PRO" w:eastAsia="HG丸ｺﾞｼｯｸM-PRO" w:hAnsi="HG丸ｺﾞｼｯｸM-PRO"/>
              </w:rPr>
            </w:pPr>
          </w:p>
          <w:p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</w:t>
            </w:r>
          </w:p>
          <w:p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bookmarkStart w:id="0" w:name="_GoBack"/>
            <w:bookmarkEnd w:id="0"/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  <w:tc>
          <w:tcPr>
            <w:tcW w:w="1275" w:type="dxa"/>
          </w:tcPr>
          <w:p w:rsidR="006F1587" w:rsidRPr="00B96490" w:rsidRDefault="00BB70D2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使用</w:t>
            </w:r>
            <w:r w:rsidR="006F1587"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希望</w:t>
            </w:r>
          </w:p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期間</w:t>
            </w:r>
          </w:p>
        </w:tc>
        <w:tc>
          <w:tcPr>
            <w:tcW w:w="4179" w:type="dxa"/>
          </w:tcPr>
          <w:p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</w:t>
            </w:r>
          </w:p>
          <w:p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6F1587" w:rsidRPr="00B96490" w:rsidTr="0052730D">
        <w:trPr>
          <w:trHeight w:val="807"/>
        </w:trPr>
        <w:tc>
          <w:tcPr>
            <w:tcW w:w="1129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vMerge/>
          </w:tcPr>
          <w:p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使用日</w:t>
            </w:r>
          </w:p>
        </w:tc>
        <w:tc>
          <w:tcPr>
            <w:tcW w:w="4179" w:type="dxa"/>
          </w:tcPr>
          <w:p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</w:t>
            </w:r>
          </w:p>
          <w:p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</w:tbl>
    <w:p w:rsidR="00FE1B24" w:rsidRPr="00B96490" w:rsidRDefault="00FE1B24" w:rsidP="007524C5">
      <w:pPr>
        <w:jc w:val="left"/>
        <w:rPr>
          <w:rFonts w:ascii="HG丸ｺﾞｼｯｸM-PRO" w:eastAsia="HG丸ｺﾞｼｯｸM-PRO" w:hAnsi="HG丸ｺﾞｼｯｸM-PRO"/>
        </w:rPr>
      </w:pPr>
    </w:p>
    <w:p w:rsidR="007524C5" w:rsidRPr="00B96490" w:rsidRDefault="007524C5" w:rsidP="007524C5">
      <w:pPr>
        <w:jc w:val="left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【注意事項】</w:t>
      </w:r>
    </w:p>
    <w:p w:rsidR="00FE1B24" w:rsidRPr="00B96490" w:rsidRDefault="00BB70D2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堺観光ＰＲキャラクターザビエコくん</w:t>
      </w:r>
      <w:r w:rsidR="007F41F0">
        <w:rPr>
          <w:rFonts w:ascii="HG丸ｺﾞｼｯｸM-PRO" w:eastAsia="HG丸ｺﾞｼｯｸM-PRO" w:hAnsi="HG丸ｺﾞｼｯｸM-PRO" w:hint="eastAsia"/>
          <w:sz w:val="16"/>
          <w:szCs w:val="20"/>
        </w:rPr>
        <w:t>デザインおよび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</w:t>
      </w:r>
      <w:r w:rsidR="007F41F0">
        <w:rPr>
          <w:rFonts w:ascii="HG丸ｺﾞｼｯｸM-PRO" w:eastAsia="HG丸ｺﾞｼｯｸM-PRO" w:hAnsi="HG丸ｺﾞｼｯｸM-PRO" w:hint="eastAsia"/>
          <w:sz w:val="16"/>
          <w:szCs w:val="20"/>
        </w:rPr>
        <w:t>貸出要綱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、ザビエコくん着ぐるみ取扱説明書を遵守すること。</w:t>
      </w:r>
    </w:p>
    <w:p w:rsidR="006F1587" w:rsidRPr="00B96490" w:rsidRDefault="006F1587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着用者の手配は申請者が行うこと。</w:t>
      </w:r>
    </w:p>
    <w:p w:rsidR="007524C5" w:rsidRDefault="00E01E17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本申込書を提出し、</w:t>
      </w:r>
      <w:r w:rsidR="006F158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承諾を受けた用途にのみ使用すること。</w:t>
      </w:r>
    </w:p>
    <w:p w:rsidR="003A6D20" w:rsidRDefault="003A6D20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イベント内容がわかるものを添付すること。</w:t>
      </w:r>
    </w:p>
    <w:p w:rsidR="00B96490" w:rsidRPr="00B96490" w:rsidRDefault="00B96490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着ぐるみの借用、返却は、申込者が堺駅観光案内所で行うこと。</w:t>
      </w:r>
    </w:p>
    <w:p w:rsidR="007524C5" w:rsidRPr="00B96490" w:rsidRDefault="006F1587" w:rsidP="006F1587">
      <w:pPr>
        <w:numPr>
          <w:ilvl w:val="0"/>
          <w:numId w:val="1"/>
        </w:numPr>
        <w:tabs>
          <w:tab w:val="clear" w:pos="832"/>
          <w:tab w:val="num" w:pos="-2520"/>
        </w:tabs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汚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破損・紛失</w:t>
      </w:r>
      <w:r w:rsidR="00E01E1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など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があった場合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は、速やかに協会まで申し出ること。</w:t>
      </w:r>
    </w:p>
    <w:p w:rsidR="007524C5" w:rsidRPr="00B96490" w:rsidRDefault="007524C5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使用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承諾を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、他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に譲渡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、又は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転貸しないこと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</w:p>
    <w:p w:rsidR="007524C5" w:rsidRPr="00B96490" w:rsidRDefault="00FE1B24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協会の付与する条件に従うこと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</w:p>
    <w:p w:rsidR="007524C5" w:rsidRDefault="00237D1C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１回の使用につき、使用料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として４，０００円を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支払うこと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（</w:t>
      </w:r>
      <w:r w:rsidR="00E01E1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恐れ入りますが、手数料は御社でご負担ください。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）</w:t>
      </w:r>
    </w:p>
    <w:p w:rsidR="007524C5" w:rsidRPr="00AB37EA" w:rsidRDefault="00BB3091" w:rsidP="00AB37EA">
      <w:pPr>
        <w:spacing w:line="280" w:lineRule="exact"/>
        <w:ind w:left="442"/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10.　着ぐるみは慎重155cm～167cmの方が着用してください。</w:t>
      </w:r>
    </w:p>
    <w:sectPr w:rsidR="007524C5" w:rsidRPr="00AB37EA" w:rsidSect="00752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F5" w:rsidRDefault="005A2EF5" w:rsidP="00BB3091">
      <w:r>
        <w:separator/>
      </w:r>
    </w:p>
  </w:endnote>
  <w:endnote w:type="continuationSeparator" w:id="0">
    <w:p w:rsidR="005A2EF5" w:rsidRDefault="005A2EF5" w:rsidP="00B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F5" w:rsidRDefault="005A2EF5" w:rsidP="00BB3091">
      <w:r>
        <w:separator/>
      </w:r>
    </w:p>
  </w:footnote>
  <w:footnote w:type="continuationSeparator" w:id="0">
    <w:p w:rsidR="005A2EF5" w:rsidRDefault="005A2EF5" w:rsidP="00BB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8DE"/>
    <w:multiLevelType w:val="hybridMultilevel"/>
    <w:tmpl w:val="B3E865D4"/>
    <w:lvl w:ilvl="0" w:tplc="EEDE7FC6">
      <w:start w:val="1"/>
      <w:numFmt w:val="decimalFullWidth"/>
      <w:lvlText w:val="%1．"/>
      <w:lvlJc w:val="left"/>
      <w:pPr>
        <w:tabs>
          <w:tab w:val="num" w:pos="832"/>
        </w:tabs>
        <w:ind w:left="832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85"/>
    <w:rsid w:val="000B7A24"/>
    <w:rsid w:val="00237D1C"/>
    <w:rsid w:val="0024430B"/>
    <w:rsid w:val="00280AF1"/>
    <w:rsid w:val="003A6D20"/>
    <w:rsid w:val="00404F0F"/>
    <w:rsid w:val="004A37F5"/>
    <w:rsid w:val="004D0548"/>
    <w:rsid w:val="0052730D"/>
    <w:rsid w:val="005A2EF5"/>
    <w:rsid w:val="005D28CA"/>
    <w:rsid w:val="006F1587"/>
    <w:rsid w:val="007258C3"/>
    <w:rsid w:val="007524C5"/>
    <w:rsid w:val="00754696"/>
    <w:rsid w:val="007F41F0"/>
    <w:rsid w:val="00A27FC3"/>
    <w:rsid w:val="00AB37EA"/>
    <w:rsid w:val="00B96490"/>
    <w:rsid w:val="00BB3091"/>
    <w:rsid w:val="00BB70D2"/>
    <w:rsid w:val="00C64CA0"/>
    <w:rsid w:val="00D71485"/>
    <w:rsid w:val="00E01E17"/>
    <w:rsid w:val="00F33D52"/>
    <w:rsid w:val="00F53A6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FEFD6-9A64-4D1E-82D9-DD43BBE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524C5"/>
    <w:pPr>
      <w:tabs>
        <w:tab w:val="num" w:pos="832"/>
      </w:tabs>
      <w:spacing w:line="280" w:lineRule="exact"/>
      <w:ind w:left="832"/>
    </w:pPr>
    <w:rPr>
      <w:rFonts w:ascii="ＭＳ Ｐ明朝" w:eastAsia="ＭＳ Ｐ明朝" w:hAnsi="ＭＳ Ｐ明朝" w:cs="Times New Roman"/>
      <w:sz w:val="18"/>
      <w:szCs w:val="20"/>
    </w:rPr>
  </w:style>
  <w:style w:type="character" w:customStyle="1" w:styleId="a5">
    <w:name w:val="本文インデント (文字)"/>
    <w:basedOn w:val="a0"/>
    <w:link w:val="a4"/>
    <w:rsid w:val="007524C5"/>
    <w:rPr>
      <w:rFonts w:ascii="ＭＳ Ｐ明朝" w:eastAsia="ＭＳ Ｐ明朝" w:hAnsi="ＭＳ Ｐ明朝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091"/>
  </w:style>
  <w:style w:type="paragraph" w:styleId="a8">
    <w:name w:val="footer"/>
    <w:basedOn w:val="a"/>
    <w:link w:val="a9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091"/>
  </w:style>
  <w:style w:type="paragraph" w:styleId="aa">
    <w:name w:val="Balloon Text"/>
    <w:basedOn w:val="a"/>
    <w:link w:val="ab"/>
    <w:uiPriority w:val="99"/>
    <w:semiHidden/>
    <w:unhideWhenUsed/>
    <w:rsid w:val="00AB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kankou33</dc:creator>
  <cp:keywords/>
  <dc:description/>
  <cp:lastModifiedBy>kankou21</cp:lastModifiedBy>
  <cp:revision>14</cp:revision>
  <cp:lastPrinted>2017-02-16T02:23:00Z</cp:lastPrinted>
  <dcterms:created xsi:type="dcterms:W3CDTF">2017-01-04T05:43:00Z</dcterms:created>
  <dcterms:modified xsi:type="dcterms:W3CDTF">2019-05-10T02:10:00Z</dcterms:modified>
</cp:coreProperties>
</file>